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A84B" w14:textId="77777777" w:rsidR="00B35D37" w:rsidRDefault="00000000">
      <w:pPr>
        <w:spacing w:before="20"/>
        <w:ind w:left="4009"/>
        <w:rPr>
          <w:b/>
          <w:sz w:val="32"/>
        </w:rPr>
      </w:pPr>
      <w:r>
        <w:rPr>
          <w:b/>
          <w:sz w:val="32"/>
        </w:rPr>
        <w:t>A C O R D</w:t>
      </w:r>
    </w:p>
    <w:p w14:paraId="26A302EA" w14:textId="77777777" w:rsidR="00B35D37" w:rsidRDefault="00B35D37">
      <w:pPr>
        <w:pStyle w:val="BodyText"/>
        <w:rPr>
          <w:b/>
          <w:sz w:val="32"/>
        </w:rPr>
      </w:pPr>
    </w:p>
    <w:p w14:paraId="56B3914A" w14:textId="77777777" w:rsidR="00B35D37" w:rsidRDefault="00B35D37">
      <w:pPr>
        <w:pStyle w:val="BodyText"/>
        <w:spacing w:before="2"/>
        <w:rPr>
          <w:b/>
          <w:sz w:val="27"/>
        </w:rPr>
      </w:pPr>
    </w:p>
    <w:p w14:paraId="41D9AC42" w14:textId="3C18126D" w:rsidR="00B35D37" w:rsidRDefault="00000000">
      <w:pPr>
        <w:pStyle w:val="BodyText"/>
        <w:tabs>
          <w:tab w:val="left" w:pos="9172"/>
        </w:tabs>
        <w:spacing w:line="259" w:lineRule="auto"/>
        <w:ind w:left="100" w:right="104" w:hanging="1"/>
        <w:jc w:val="both"/>
      </w:pPr>
      <w:r>
        <w:t>Subsemnatul/</w:t>
      </w:r>
      <w:r>
        <w:rPr>
          <w:spacing w:val="-9"/>
        </w:rPr>
        <w:t xml:space="preserve"> </w:t>
      </w:r>
      <w:r>
        <w:t>(a),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sunt de acord ca datele cu </w:t>
      </w:r>
      <w:r>
        <w:rPr>
          <w:spacing w:val="-3"/>
        </w:rPr>
        <w:t xml:space="preserve">caracter </w:t>
      </w:r>
      <w:r>
        <w:t xml:space="preserve">personal care mă privesc să ﬁe </w:t>
      </w:r>
      <w:r>
        <w:rPr>
          <w:spacing w:val="-3"/>
        </w:rPr>
        <w:t xml:space="preserve">prelucrate </w:t>
      </w:r>
      <w:r>
        <w:t xml:space="preserve">de </w:t>
      </w:r>
      <w:r>
        <w:rPr>
          <w:spacing w:val="-3"/>
        </w:rPr>
        <w:t xml:space="preserve">către </w:t>
      </w:r>
      <w:r>
        <w:t>operator (</w:t>
      </w:r>
      <w:r w:rsidR="00DC3D78">
        <w:t>Serviciul Public Comunitar Local de Evidență a Persoanelor Brașov</w:t>
      </w:r>
      <w:r>
        <w:t xml:space="preserve"> / autoritate publică) în scopul îndeplinirii obligațiilor legale ins�tuite de lege și care îi revin </w:t>
      </w:r>
      <w:r>
        <w:rPr>
          <w:spacing w:val="-13"/>
        </w:rPr>
        <w:t xml:space="preserve">operatorului, </w:t>
      </w:r>
      <w:r>
        <w:t xml:space="preserve">conform Regulamentului (UE) 679/2016 al Parlamentului European și al Consiliului Uniunii Europene din 27 aprilie 2016 privind protecția persoanelor ﬁzice în ceea ce privește </w:t>
      </w:r>
      <w:r>
        <w:rPr>
          <w:spacing w:val="-3"/>
        </w:rPr>
        <w:t xml:space="preserve">prelucrare </w:t>
      </w:r>
      <w:r>
        <w:t xml:space="preserve">datelor cu </w:t>
      </w:r>
      <w:r>
        <w:rPr>
          <w:spacing w:val="-3"/>
        </w:rPr>
        <w:t xml:space="preserve">caracter </w:t>
      </w:r>
      <w:r>
        <w:t>personal și privind libera circulație a acestor date</w:t>
      </w:r>
      <w:r>
        <w:rPr>
          <w:spacing w:val="-9"/>
        </w:rPr>
        <w:t xml:space="preserve"> </w:t>
      </w:r>
      <w:r>
        <w:t>(GDPR).</w:t>
      </w:r>
    </w:p>
    <w:p w14:paraId="56B23ACA" w14:textId="77777777" w:rsidR="00B35D37" w:rsidRDefault="00B35D37">
      <w:pPr>
        <w:pStyle w:val="BodyText"/>
      </w:pPr>
    </w:p>
    <w:p w14:paraId="0E8636EB" w14:textId="77777777" w:rsidR="00B35D37" w:rsidRDefault="00B35D37">
      <w:pPr>
        <w:pStyle w:val="BodyText"/>
        <w:spacing w:before="11"/>
        <w:rPr>
          <w:sz w:val="27"/>
        </w:rPr>
      </w:pPr>
    </w:p>
    <w:p w14:paraId="4DF59F8D" w14:textId="77777777" w:rsidR="00B35D37" w:rsidRDefault="00000000">
      <w:pPr>
        <w:ind w:left="100"/>
        <w:rPr>
          <w:b/>
          <w:sz w:val="28"/>
        </w:rPr>
      </w:pPr>
      <w:r>
        <w:rPr>
          <w:b/>
          <w:sz w:val="28"/>
        </w:rPr>
        <w:t>INFORMARE:</w:t>
      </w:r>
    </w:p>
    <w:p w14:paraId="62F6B751" w14:textId="456D38CF" w:rsidR="00B35D37" w:rsidRDefault="00000000">
      <w:pPr>
        <w:pStyle w:val="BodyText"/>
        <w:spacing w:before="191" w:line="259" w:lineRule="auto"/>
        <w:ind w:left="100" w:right="102"/>
        <w:jc w:val="both"/>
      </w:pPr>
      <w:r>
        <w:t>Beneﬁciați de dreptul de acces, intervenție, rec</w:t>
      </w:r>
      <w:r w:rsidR="00367AD7">
        <w:t>ti</w:t>
      </w:r>
      <w:r>
        <w:t xml:space="preserve">ﬁcare și </w:t>
      </w:r>
      <w:r>
        <w:rPr>
          <w:spacing w:val="-3"/>
        </w:rPr>
        <w:t xml:space="preserve">portare </w:t>
      </w:r>
      <w:r>
        <w:t xml:space="preserve">cu privire </w:t>
      </w:r>
      <w:r>
        <w:rPr>
          <w:spacing w:val="-65"/>
        </w:rPr>
        <w:t>la</w:t>
      </w:r>
      <w:r>
        <w:rPr>
          <w:spacing w:val="268"/>
        </w:rPr>
        <w:t xml:space="preserve"> </w:t>
      </w:r>
      <w:r>
        <w:t xml:space="preserve">datele personale pe </w:t>
      </w:r>
      <w:r>
        <w:rPr>
          <w:spacing w:val="-3"/>
        </w:rPr>
        <w:t xml:space="preserve">care </w:t>
      </w:r>
      <w:r>
        <w:t xml:space="preserve">ni le furnizați, de a limita </w:t>
      </w:r>
      <w:r>
        <w:rPr>
          <w:spacing w:val="-3"/>
        </w:rPr>
        <w:t xml:space="preserve">prelucrarea </w:t>
      </w:r>
      <w:r>
        <w:rPr>
          <w:spacing w:val="-2"/>
        </w:rPr>
        <w:t xml:space="preserve">realizată </w:t>
      </w:r>
      <w:r>
        <w:t xml:space="preserve">de noi și chiar de a solicita </w:t>
      </w:r>
      <w:r>
        <w:rPr>
          <w:spacing w:val="-3"/>
        </w:rPr>
        <w:t xml:space="preserve">ștergerea </w:t>
      </w:r>
      <w:r>
        <w:rPr>
          <w:spacing w:val="-5"/>
        </w:rPr>
        <w:t xml:space="preserve">datelor, </w:t>
      </w:r>
      <w:r>
        <w:t>cu mențiunea că intervenția asupra datelor pe</w:t>
      </w:r>
      <w:r>
        <w:rPr>
          <w:spacing w:val="-12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le-ați</w:t>
      </w:r>
      <w:r>
        <w:rPr>
          <w:spacing w:val="-10"/>
        </w:rPr>
        <w:t xml:space="preserve"> </w:t>
      </w:r>
      <w:r>
        <w:t>furnizat</w:t>
      </w:r>
      <w:r>
        <w:rPr>
          <w:spacing w:val="-11"/>
        </w:rPr>
        <w:t xml:space="preserve"> </w:t>
      </w:r>
      <w:r>
        <w:t>poate</w:t>
      </w:r>
      <w:r>
        <w:rPr>
          <w:spacing w:val="-12"/>
        </w:rPr>
        <w:t xml:space="preserve"> </w:t>
      </w:r>
      <w:r>
        <w:t>ﬁ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3"/>
        </w:rPr>
        <w:t>natură</w:t>
      </w:r>
      <w:r>
        <w:rPr>
          <w:spacing w:val="-8"/>
        </w:rPr>
        <w:t xml:space="preserve"> </w:t>
      </w:r>
      <w:r>
        <w:t>să</w:t>
      </w:r>
      <w:r>
        <w:rPr>
          <w:spacing w:val="-11"/>
        </w:rPr>
        <w:t xml:space="preserve"> </w:t>
      </w:r>
      <w:r>
        <w:t>împiedice</w:t>
      </w:r>
      <w:r>
        <w:rPr>
          <w:spacing w:val="-10"/>
        </w:rPr>
        <w:t xml:space="preserve"> </w:t>
      </w:r>
      <w:r>
        <w:rPr>
          <w:spacing w:val="-3"/>
        </w:rPr>
        <w:t>executarea</w:t>
      </w:r>
      <w:r>
        <w:rPr>
          <w:spacing w:val="-11"/>
        </w:rPr>
        <w:t xml:space="preserve"> </w:t>
      </w:r>
      <w:r>
        <w:t>obligațiilor</w:t>
      </w:r>
      <w:r>
        <w:rPr>
          <w:spacing w:val="-10"/>
        </w:rPr>
        <w:t xml:space="preserve"> </w:t>
      </w:r>
      <w:r>
        <w:t>ce revin</w:t>
      </w:r>
      <w:r>
        <w:rPr>
          <w:spacing w:val="-20"/>
        </w:rPr>
        <w:t xml:space="preserve"> </w:t>
      </w:r>
      <w:r w:rsidR="00F73237">
        <w:t xml:space="preserve">Serviciului Public Comunitar Local de Evidență a Persoanelor </w:t>
      </w:r>
      <w:r>
        <w:t>Brașov/</w:t>
      </w:r>
      <w:r>
        <w:rPr>
          <w:spacing w:val="-19"/>
        </w:rPr>
        <w:t xml:space="preserve"> </w:t>
      </w:r>
      <w:r>
        <w:t>autorității</w:t>
      </w:r>
      <w:r>
        <w:rPr>
          <w:spacing w:val="-18"/>
        </w:rPr>
        <w:t xml:space="preserve"> </w:t>
      </w:r>
      <w:r>
        <w:t>publice</w:t>
      </w:r>
      <w:r>
        <w:rPr>
          <w:spacing w:val="-18"/>
        </w:rPr>
        <w:t xml:space="preserve"> </w:t>
      </w:r>
      <w:r>
        <w:t>aceasta</w:t>
      </w:r>
      <w:r>
        <w:rPr>
          <w:spacing w:val="-18"/>
        </w:rPr>
        <w:t xml:space="preserve"> </w:t>
      </w:r>
      <w:r>
        <w:t>ﬁind</w:t>
      </w:r>
      <w:r>
        <w:rPr>
          <w:spacing w:val="-20"/>
        </w:rPr>
        <w:t xml:space="preserve"> </w:t>
      </w:r>
      <w:r>
        <w:rPr>
          <w:spacing w:val="-4"/>
        </w:rPr>
        <w:t>exonerată</w:t>
      </w:r>
      <w:r>
        <w:rPr>
          <w:spacing w:val="-19"/>
        </w:rPr>
        <w:t xml:space="preserve"> </w:t>
      </w:r>
      <w:r>
        <w:t xml:space="preserve">de </w:t>
      </w:r>
      <w:r>
        <w:rPr>
          <w:spacing w:val="-3"/>
        </w:rPr>
        <w:t>răspundere.</w:t>
      </w:r>
    </w:p>
    <w:p w14:paraId="2DE38920" w14:textId="77777777" w:rsidR="00B35D37" w:rsidRDefault="00B35D37">
      <w:pPr>
        <w:pStyle w:val="BodyText"/>
      </w:pPr>
    </w:p>
    <w:p w14:paraId="0D105D48" w14:textId="77777777" w:rsidR="00B35D37" w:rsidRDefault="00B35D37">
      <w:pPr>
        <w:pStyle w:val="BodyText"/>
        <w:spacing w:before="1"/>
      </w:pPr>
    </w:p>
    <w:p w14:paraId="47D73FAA" w14:textId="77777777" w:rsidR="00B35D37" w:rsidRDefault="00000000">
      <w:pPr>
        <w:pStyle w:val="BodyText"/>
        <w:ind w:right="107"/>
        <w:jc w:val="right"/>
      </w:pPr>
      <w:r>
        <w:t>Semnătura,</w:t>
      </w:r>
    </w:p>
    <w:p w14:paraId="27B2328D" w14:textId="77777777" w:rsidR="00B35D37" w:rsidRDefault="00B35D37">
      <w:pPr>
        <w:pStyle w:val="BodyText"/>
        <w:rPr>
          <w:sz w:val="20"/>
        </w:rPr>
      </w:pPr>
    </w:p>
    <w:p w14:paraId="7A4A243C" w14:textId="77777777" w:rsidR="00B35D37" w:rsidRDefault="00000000">
      <w:pPr>
        <w:pStyle w:val="BodyText"/>
        <w:spacing w:before="5"/>
        <w:rPr>
          <w:sz w:val="16"/>
        </w:rPr>
      </w:pPr>
      <w:r>
        <w:pict w14:anchorId="095D09E9">
          <v:group id="_x0000_s1026" style="position:absolute;margin-left:371.2pt;margin-top:12.05pt;width:160.4pt;height:.95pt;z-index:-251658240;mso-wrap-distance-left:0;mso-wrap-distance-right:0;mso-position-horizontal-relative:page" coordorigin="7424,241" coordsize="3208,19">
            <v:line id="_x0000_s1029" style="position:absolute" from="7424,250" to="9235,250" strokeweight=".32164mm"/>
            <v:line id="_x0000_s1028" style="position:absolute" from="9237,250" to="9794,250" strokeweight=".32164mm"/>
            <v:line id="_x0000_s1027" style="position:absolute" from="9796,250" to="10632,250" strokeweight=".32164mm"/>
            <w10:wrap type="topAndBottom" anchorx="page"/>
          </v:group>
        </w:pict>
      </w:r>
    </w:p>
    <w:sectPr w:rsidR="00B35D37">
      <w:type w:val="continuous"/>
      <w:pgSz w:w="12240" w:h="15840"/>
      <w:pgMar w:top="1420" w:right="15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D37"/>
    <w:rsid w:val="00367AD7"/>
    <w:rsid w:val="00B35D37"/>
    <w:rsid w:val="00DC3D78"/>
    <w:rsid w:val="00E832BC"/>
    <w:rsid w:val="00ED31DC"/>
    <w:rsid w:val="00F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FF750D"/>
  <w15:docId w15:val="{144C5309-4AC9-42CC-A9D8-047F7E68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Birliba</dc:creator>
  <cp:lastModifiedBy>SPCLEP Brasov</cp:lastModifiedBy>
  <cp:revision>4</cp:revision>
  <dcterms:created xsi:type="dcterms:W3CDTF">2025-07-25T04:38:00Z</dcterms:created>
  <dcterms:modified xsi:type="dcterms:W3CDTF">2025-08-08T06:33:00Z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2025-07-25T00:00:00Z</vt:filetime>
  </property>
</Properties>
</file>